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11" w:rsidRDefault="000E6FFF" w:rsidP="003170E8">
      <w:pPr>
        <w:ind w:left="36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Алгоритм ухода за волосами тяжелобольного</w:t>
      </w:r>
    </w:p>
    <w:p w:rsidR="005E4D11" w:rsidRDefault="005E4D11" w:rsidP="005E4D11">
      <w:pPr>
        <w:ind w:left="72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E4D11" w:rsidRDefault="005E4D11" w:rsidP="008D3292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ab/>
        <w:t xml:space="preserve">Тяжелобольных с длительным постельным режимом целесообразно волосы подстричь коротко. </w:t>
      </w:r>
    </w:p>
    <w:p w:rsidR="005E4D11" w:rsidRDefault="005E4D11" w:rsidP="008D3292">
      <w:p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ab/>
        <w:t>Расчесывание коротких волос проводится от корней к концам.                           Длинные волосы разделяют на параллельные пряди и медленно расчесывают их, начиная от концов, избегая выдергивания. Для расчесывания используют индивидуальную расческу с ча</w:t>
      </w:r>
      <w:r w:rsidR="003A614F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стыми зубцами.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Нормальные и сухие волосы моют один раз в 10-14 дней, жирные – один раз в неделю. </w:t>
      </w:r>
    </w:p>
    <w:p w:rsidR="005E4D11" w:rsidRDefault="005E4D11" w:rsidP="008D32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можно сделать следующим образом: </w:t>
      </w:r>
    </w:p>
    <w:p w:rsidR="005E4D11" w:rsidRDefault="005E4D11" w:rsidP="008D3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D11" w:rsidRDefault="005E4D11" w:rsidP="008D32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76450" cy="1265221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6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D11" w:rsidRDefault="005E4D11" w:rsidP="008D3292">
      <w:pPr>
        <w:shd w:val="clear" w:color="auto" w:fill="FFFFFF"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D11" w:rsidRDefault="005E4D11" w:rsidP="008D3292">
      <w:pPr>
        <w:numPr>
          <w:ilvl w:val="0"/>
          <w:numId w:val="2"/>
        </w:numPr>
        <w:shd w:val="clear" w:color="auto" w:fill="FFFFFF"/>
        <w:tabs>
          <w:tab w:val="left" w:pos="9356"/>
        </w:tabs>
        <w:spacing w:after="0" w:line="240" w:lineRule="auto"/>
        <w:ind w:left="150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емкость с водой (температура 36-37°С), клеенку, салфетку, резиновые перчатки, махровую рукавичку, 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махровых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полотенца, пустую емкость, шампунь, кувшин; </w:t>
      </w:r>
    </w:p>
    <w:p w:rsidR="005E4D11" w:rsidRDefault="005E4D11" w:rsidP="008D3292">
      <w:pPr>
        <w:numPr>
          <w:ilvl w:val="0"/>
          <w:numId w:val="2"/>
        </w:numPr>
        <w:shd w:val="clear" w:color="auto" w:fill="FFFFFF"/>
        <w:tabs>
          <w:tab w:val="left" w:pos="9356"/>
        </w:tabs>
        <w:spacing w:after="0" w:line="240" w:lineRule="auto"/>
        <w:ind w:left="150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убрать подушку; </w:t>
      </w:r>
    </w:p>
    <w:p w:rsidR="005E4D11" w:rsidRDefault="005E4D11" w:rsidP="008D3292">
      <w:pPr>
        <w:numPr>
          <w:ilvl w:val="0"/>
          <w:numId w:val="2"/>
        </w:numPr>
        <w:shd w:val="clear" w:color="auto" w:fill="FFFFFF"/>
        <w:tabs>
          <w:tab w:val="left" w:pos="9356"/>
        </w:tabs>
        <w:spacing w:after="0" w:line="240" w:lineRule="auto"/>
        <w:ind w:left="150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надеть резиновые перчатки; </w:t>
      </w:r>
    </w:p>
    <w:p w:rsidR="005E4D11" w:rsidRDefault="005E4D11" w:rsidP="008D3292">
      <w:pPr>
        <w:numPr>
          <w:ilvl w:val="0"/>
          <w:numId w:val="2"/>
        </w:numPr>
        <w:shd w:val="clear" w:color="auto" w:fill="FFFFFF"/>
        <w:tabs>
          <w:tab w:val="left" w:pos="9356"/>
        </w:tabs>
        <w:spacing w:after="0" w:line="240" w:lineRule="auto"/>
        <w:ind w:left="150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в изголовье кровати стул, на него пустую емкость для воды; </w:t>
      </w:r>
    </w:p>
    <w:p w:rsidR="005E4D11" w:rsidRDefault="005E4D11" w:rsidP="008D3292">
      <w:pPr>
        <w:numPr>
          <w:ilvl w:val="0"/>
          <w:numId w:val="2"/>
        </w:numPr>
        <w:shd w:val="clear" w:color="auto" w:fill="FFFFFF"/>
        <w:tabs>
          <w:tab w:val="left" w:pos="9356"/>
        </w:tabs>
        <w:spacing w:after="0" w:line="240" w:lineRule="auto"/>
        <w:ind w:left="150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емкость с водой на прикроватную тумбочку; </w:t>
      </w:r>
    </w:p>
    <w:p w:rsidR="005E4D11" w:rsidRDefault="005E4D11" w:rsidP="008D3292">
      <w:pPr>
        <w:numPr>
          <w:ilvl w:val="0"/>
          <w:numId w:val="2"/>
        </w:numPr>
        <w:shd w:val="clear" w:color="auto" w:fill="FFFFFF"/>
        <w:tabs>
          <w:tab w:val="left" w:pos="9356"/>
        </w:tabs>
        <w:spacing w:after="0" w:line="240" w:lineRule="auto"/>
        <w:ind w:left="150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подстелить под голову и плечи пациента клеенку; </w:t>
      </w:r>
    </w:p>
    <w:p w:rsidR="005E4D11" w:rsidRDefault="005E4D11" w:rsidP="008D3292">
      <w:pPr>
        <w:numPr>
          <w:ilvl w:val="0"/>
          <w:numId w:val="2"/>
        </w:numPr>
        <w:shd w:val="clear" w:color="auto" w:fill="FFFFFF"/>
        <w:tabs>
          <w:tab w:val="left" w:pos="9356"/>
        </w:tabs>
        <w:spacing w:after="0" w:line="240" w:lineRule="auto"/>
        <w:ind w:left="150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опустить конец клеенки в пустую емкость, стоящую на стуле; </w:t>
      </w:r>
    </w:p>
    <w:p w:rsidR="005E4D11" w:rsidRDefault="005E4D11" w:rsidP="008D3292">
      <w:pPr>
        <w:numPr>
          <w:ilvl w:val="0"/>
          <w:numId w:val="2"/>
        </w:numPr>
        <w:shd w:val="clear" w:color="auto" w:fill="FFFFFF"/>
        <w:tabs>
          <w:tab w:val="left" w:pos="9356"/>
        </w:tabs>
        <w:spacing w:after="0" w:line="240" w:lineRule="auto"/>
        <w:ind w:left="150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вокруг головы, по краю клеенки, свернутое валиком полотенце; </w:t>
      </w:r>
    </w:p>
    <w:p w:rsidR="005E4D11" w:rsidRDefault="005E4D11" w:rsidP="008D3292">
      <w:pPr>
        <w:numPr>
          <w:ilvl w:val="0"/>
          <w:numId w:val="2"/>
        </w:numPr>
        <w:shd w:val="clear" w:color="auto" w:fill="FFFFFF"/>
        <w:tabs>
          <w:tab w:val="clear" w:pos="720"/>
          <w:tab w:val="num" w:pos="709"/>
          <w:tab w:val="left" w:pos="9356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на глаза человека махровое полотенце, встать у стула с емкостью с водой; </w:t>
      </w:r>
    </w:p>
    <w:p w:rsidR="005E4D11" w:rsidRDefault="005E4D11" w:rsidP="008D3292">
      <w:pPr>
        <w:numPr>
          <w:ilvl w:val="0"/>
          <w:numId w:val="2"/>
        </w:numPr>
        <w:shd w:val="clear" w:color="auto" w:fill="FFFFFF"/>
        <w:tabs>
          <w:tab w:val="left" w:pos="9356"/>
        </w:tabs>
        <w:spacing w:after="0" w:line="240" w:lineRule="auto"/>
        <w:ind w:left="150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наполнить кувшин и смочить волосы пациента; </w:t>
      </w:r>
    </w:p>
    <w:p w:rsidR="005E4D11" w:rsidRDefault="005E4D11" w:rsidP="008D3292">
      <w:pPr>
        <w:numPr>
          <w:ilvl w:val="0"/>
          <w:numId w:val="2"/>
        </w:numPr>
        <w:shd w:val="clear" w:color="auto" w:fill="FFFFFF"/>
        <w:tabs>
          <w:tab w:val="left" w:pos="9356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нанести немного шампуня и обеими руками вымыть волосы, бережно массируя кожу головы; </w:t>
      </w:r>
    </w:p>
    <w:p w:rsidR="005E4D11" w:rsidRDefault="005E4D11" w:rsidP="008D3292">
      <w:pPr>
        <w:numPr>
          <w:ilvl w:val="0"/>
          <w:numId w:val="2"/>
        </w:numPr>
        <w:shd w:val="clear" w:color="auto" w:fill="FFFFFF"/>
        <w:tabs>
          <w:tab w:val="left" w:pos="9356"/>
        </w:tabs>
        <w:spacing w:after="0" w:line="240" w:lineRule="auto"/>
        <w:ind w:left="150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налить в кувшин воды и смыть шампунь; </w:t>
      </w:r>
    </w:p>
    <w:p w:rsidR="005E4D11" w:rsidRDefault="005E4D11" w:rsidP="008D3292">
      <w:pPr>
        <w:numPr>
          <w:ilvl w:val="0"/>
          <w:numId w:val="2"/>
        </w:numPr>
        <w:shd w:val="clear" w:color="auto" w:fill="FFFFFF"/>
        <w:tabs>
          <w:tab w:val="left" w:pos="9356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развернуть чистое махровое полотенце, бережно поднять голову человека и вытереть волосы насухо; </w:t>
      </w:r>
    </w:p>
    <w:p w:rsidR="005E4D11" w:rsidRDefault="005E4D11" w:rsidP="008D3292">
      <w:pPr>
        <w:numPr>
          <w:ilvl w:val="0"/>
          <w:numId w:val="2"/>
        </w:numPr>
        <w:shd w:val="clear" w:color="auto" w:fill="FFFFFF"/>
        <w:tabs>
          <w:tab w:val="left" w:pos="9356"/>
        </w:tabs>
        <w:spacing w:after="0" w:line="240" w:lineRule="auto"/>
        <w:ind w:left="150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убрать емкости, клеенку, мокрое полотенце; </w:t>
      </w:r>
    </w:p>
    <w:p w:rsidR="005E4D11" w:rsidRDefault="005E4D11" w:rsidP="008D3292">
      <w:pPr>
        <w:numPr>
          <w:ilvl w:val="0"/>
          <w:numId w:val="2"/>
        </w:numPr>
        <w:shd w:val="clear" w:color="auto" w:fill="FFFFFF"/>
        <w:tabs>
          <w:tab w:val="left" w:pos="9356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сменить (при необходимости) намоченную во время мытья головы нижнюю простыню; </w:t>
      </w:r>
    </w:p>
    <w:p w:rsidR="005E4D11" w:rsidRDefault="005E4D11" w:rsidP="008D3292">
      <w:pPr>
        <w:numPr>
          <w:ilvl w:val="0"/>
          <w:numId w:val="2"/>
        </w:numPr>
        <w:shd w:val="clear" w:color="auto" w:fill="FFFFFF"/>
        <w:tabs>
          <w:tab w:val="left" w:pos="9356"/>
        </w:tabs>
        <w:spacing w:after="0" w:line="240" w:lineRule="auto"/>
        <w:ind w:left="150" w:hanging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расчесать волосы человека; </w:t>
      </w:r>
    </w:p>
    <w:p w:rsidR="00E21980" w:rsidRPr="00E21980" w:rsidRDefault="005E4D11" w:rsidP="008D3292">
      <w:pPr>
        <w:numPr>
          <w:ilvl w:val="0"/>
          <w:numId w:val="2"/>
        </w:numPr>
        <w:shd w:val="clear" w:color="auto" w:fill="FFFFFF"/>
        <w:tabs>
          <w:tab w:val="left" w:pos="9214"/>
          <w:tab w:val="left" w:pos="9639"/>
          <w:tab w:val="left" w:pos="9923"/>
        </w:tabs>
        <w:spacing w:after="100" w:afterAutospacing="1" w:line="240" w:lineRule="auto"/>
        <w:ind w:left="150" w:right="-227" w:hanging="8"/>
        <w:jc w:val="both"/>
        <w:rPr>
          <w:rFonts w:ascii="Times New Roman" w:hAnsi="Times New Roman" w:cs="Times New Roman"/>
          <w:sz w:val="28"/>
          <w:szCs w:val="28"/>
        </w:rPr>
      </w:pPr>
      <w:r w:rsidRPr="00E2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перчатки и вымыть руки. </w:t>
      </w:r>
      <w:r w:rsidR="00B37078" w:rsidRPr="00E21980">
        <w:rPr>
          <w:rFonts w:ascii="Times New Roman" w:hAnsi="Times New Roman" w:cs="Times New Roman"/>
          <w:sz w:val="28"/>
          <w:szCs w:val="28"/>
        </w:rPr>
        <w:tab/>
      </w:r>
    </w:p>
    <w:p w:rsidR="00B37078" w:rsidRPr="003170E8" w:rsidRDefault="003A614F" w:rsidP="008D3292">
      <w:pPr>
        <w:tabs>
          <w:tab w:val="left" w:pos="9356"/>
        </w:tabs>
        <w:spacing w:after="100" w:afterAutospacing="1" w:line="240" w:lineRule="auto"/>
        <w:ind w:right="-227" w:firstLine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70E8" w:rsidRPr="003170E8">
        <w:rPr>
          <w:rFonts w:ascii="Times New Roman" w:hAnsi="Times New Roman" w:cs="Times New Roman"/>
          <w:sz w:val="28"/>
          <w:szCs w:val="28"/>
        </w:rPr>
        <w:t>Квалифицированную помощь Вам окажут в муниципальном бюджетном учреждении «Центр социального обслуживания граждан пожилого возраста и инвалидов города Таганрога»</w:t>
      </w:r>
      <w:r w:rsidR="00B37078">
        <w:rPr>
          <w:rFonts w:ascii="Times New Roman" w:hAnsi="Times New Roman" w:cs="Times New Roman"/>
          <w:sz w:val="28"/>
          <w:szCs w:val="28"/>
        </w:rPr>
        <w:t>, телефон</w:t>
      </w:r>
      <w:r w:rsidR="003170E8" w:rsidRPr="003170E8">
        <w:rPr>
          <w:rFonts w:ascii="Times New Roman" w:hAnsi="Times New Roman" w:cs="Times New Roman"/>
          <w:sz w:val="28"/>
          <w:szCs w:val="28"/>
        </w:rPr>
        <w:t xml:space="preserve">  </w:t>
      </w:r>
      <w:r w:rsidR="00B37078">
        <w:rPr>
          <w:rFonts w:ascii="Times New Roman" w:hAnsi="Times New Roman" w:cs="Times New Roman"/>
          <w:sz w:val="28"/>
          <w:szCs w:val="28"/>
        </w:rPr>
        <w:t>горячей</w:t>
      </w:r>
      <w:r w:rsidR="00B37078" w:rsidRPr="003170E8">
        <w:rPr>
          <w:rFonts w:ascii="Times New Roman" w:hAnsi="Times New Roman" w:cs="Times New Roman"/>
          <w:sz w:val="28"/>
          <w:szCs w:val="28"/>
        </w:rPr>
        <w:t xml:space="preserve"> линии 8 (8634) 611-102.</w:t>
      </w:r>
    </w:p>
    <w:p w:rsidR="00C30F25" w:rsidRDefault="003170E8" w:rsidP="00C30F25">
      <w:pPr>
        <w:tabs>
          <w:tab w:val="left" w:pos="851"/>
          <w:tab w:val="left" w:pos="1134"/>
          <w:tab w:val="left" w:pos="1418"/>
        </w:tabs>
        <w:spacing w:after="100" w:afterAutospacing="1" w:line="240" w:lineRule="auto"/>
        <w:ind w:right="-227" w:firstLine="369"/>
        <w:jc w:val="both"/>
        <w:rPr>
          <w:rFonts w:ascii="Times New Roman" w:hAnsi="Times New Roman" w:cs="Times New Roman"/>
          <w:sz w:val="28"/>
          <w:szCs w:val="28"/>
        </w:rPr>
      </w:pPr>
      <w:r w:rsidRPr="003170E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170E8" w:rsidRPr="003170E8" w:rsidRDefault="00C30F25" w:rsidP="00C30F25">
      <w:pPr>
        <w:spacing w:after="100" w:afterAutospacing="1"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12917" w:rsidRDefault="00712917"/>
    <w:sectPr w:rsidR="00712917" w:rsidSect="00E21980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2E89"/>
    <w:multiLevelType w:val="multilevel"/>
    <w:tmpl w:val="100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341F87"/>
    <w:multiLevelType w:val="hybridMultilevel"/>
    <w:tmpl w:val="B63EE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4D11"/>
    <w:rsid w:val="000325DB"/>
    <w:rsid w:val="000B1F52"/>
    <w:rsid w:val="000B49ED"/>
    <w:rsid w:val="000E6FFF"/>
    <w:rsid w:val="0014472F"/>
    <w:rsid w:val="002B3D9B"/>
    <w:rsid w:val="003170E8"/>
    <w:rsid w:val="003A614F"/>
    <w:rsid w:val="005618C0"/>
    <w:rsid w:val="005E4D11"/>
    <w:rsid w:val="00712917"/>
    <w:rsid w:val="007654F0"/>
    <w:rsid w:val="0086331D"/>
    <w:rsid w:val="008D3292"/>
    <w:rsid w:val="009900DB"/>
    <w:rsid w:val="00B37078"/>
    <w:rsid w:val="00B80160"/>
    <w:rsid w:val="00C30F25"/>
    <w:rsid w:val="00DB646F"/>
    <w:rsid w:val="00E21980"/>
    <w:rsid w:val="00F4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D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7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8970-5F44-4B17-BB58-A6AFBC9D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2020-05-13T07:45:00Z</cp:lastPrinted>
  <dcterms:created xsi:type="dcterms:W3CDTF">2020-05-07T13:02:00Z</dcterms:created>
  <dcterms:modified xsi:type="dcterms:W3CDTF">2020-05-13T08:54:00Z</dcterms:modified>
</cp:coreProperties>
</file>